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284C1" w14:textId="74C33980" w:rsidR="007E2D38" w:rsidRDefault="007E2D38" w:rsidP="007E2D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2BAD8DD2" wp14:editId="03875657">
            <wp:extent cx="5063702" cy="7162800"/>
            <wp:effectExtent l="228600" t="228600" r="232410" b="228600"/>
            <wp:docPr id="832121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12104" name="รูปภาพ 8321210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5335" cy="717925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712D54FB" w14:textId="77777777" w:rsidR="007E2D38" w:rsidRDefault="007E2D38" w:rsidP="000C65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7C3839" w14:textId="7322237B" w:rsidR="000C6549" w:rsidRDefault="000C6549" w:rsidP="000C65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C654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แนวทางการจัดเก็บรักษาของกลาง</w:t>
      </w:r>
    </w:p>
    <w:p w14:paraId="67977A68" w14:textId="77777777" w:rsidR="000C6549" w:rsidRDefault="000C6549" w:rsidP="000C6549">
      <w:pPr>
        <w:rPr>
          <w:rFonts w:ascii="TH SarabunIT๙" w:hAnsi="TH SarabunIT๙" w:cs="TH SarabunIT๙"/>
          <w:sz w:val="36"/>
          <w:szCs w:val="36"/>
        </w:rPr>
      </w:pPr>
      <w:r w:rsidRPr="000C6549">
        <w:rPr>
          <w:rFonts w:ascii="TH SarabunIT๙" w:hAnsi="TH SarabunIT๙" w:cs="TH SarabunIT๙"/>
          <w:sz w:val="36"/>
          <w:szCs w:val="36"/>
          <w:cs/>
        </w:rPr>
        <w:t>สถานีตำรวจภูธรบาง</w:t>
      </w:r>
      <w:r w:rsidRPr="000C6549">
        <w:rPr>
          <w:rFonts w:ascii="TH SarabunIT๙" w:hAnsi="TH SarabunIT๙" w:cs="TH SarabunIT๙" w:hint="cs"/>
          <w:sz w:val="36"/>
          <w:szCs w:val="36"/>
          <w:cs/>
        </w:rPr>
        <w:t>ระกำ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ได้มีแนวทางการจัดเก็บรักษาของกลาง โดยได้นำแนวทางตามระเบียบ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สำนักงานตำรวจแห่งชาติ ว่าด้วยการเก็บรักษาและการจำหน่ายของกลาง พ.ศ.</w:t>
      </w:r>
      <w:r w:rsidRPr="000C6549">
        <w:rPr>
          <w:rFonts w:ascii="TH SarabunIT๙" w:hAnsi="TH SarabunIT๙" w:cs="TH SarabunIT๙"/>
          <w:sz w:val="36"/>
          <w:szCs w:val="36"/>
        </w:rPr>
        <w:t xml:space="preserve">2565 </w:t>
      </w:r>
      <w:r w:rsidRPr="000C6549">
        <w:rPr>
          <w:rFonts w:ascii="TH SarabunIT๙" w:hAnsi="TH SarabunIT๙" w:cs="TH SarabunIT๙"/>
          <w:sz w:val="36"/>
          <w:szCs w:val="36"/>
          <w:cs/>
        </w:rPr>
        <w:t>โดยได้ให้แนวทางการ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ปฏิบัติไว้ดังนี้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6188B92D" w14:textId="77777777" w:rsidR="000C6549" w:rsidRDefault="000C6549" w:rsidP="000C6549">
      <w:pPr>
        <w:jc w:val="center"/>
        <w:rPr>
          <w:rFonts w:ascii="TH SarabunIT๙" w:hAnsi="TH SarabunIT๙" w:cs="TH SarabunIT๙"/>
          <w:sz w:val="36"/>
          <w:szCs w:val="36"/>
        </w:rPr>
      </w:pPr>
      <w:r w:rsidRPr="000C6549">
        <w:rPr>
          <w:rFonts w:ascii="TH SarabunIT๙" w:hAnsi="TH SarabunIT๙" w:cs="TH SarabunIT๙"/>
          <w:b/>
          <w:bCs/>
          <w:sz w:val="36"/>
          <w:szCs w:val="36"/>
        </w:rPr>
        <w:t xml:space="preserve">1. </w:t>
      </w:r>
      <w:r w:rsidRPr="000C6549">
        <w:rPr>
          <w:rFonts w:ascii="TH SarabunIT๙" w:hAnsi="TH SarabunIT๙" w:cs="TH SarabunIT๙"/>
          <w:b/>
          <w:bCs/>
          <w:sz w:val="36"/>
          <w:szCs w:val="36"/>
          <w:cs/>
        </w:rPr>
        <w:t>หน้าที่การเก็บรักษาของกลางและการมอบหมาย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69D52C63" w14:textId="53A9BCE2" w:rsidR="000C6549" w:rsidRDefault="000C6549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0C6549">
        <w:rPr>
          <w:rFonts w:ascii="TH SarabunIT๙" w:hAnsi="TH SarabunIT๙" w:cs="TH SarabunIT๙"/>
          <w:sz w:val="36"/>
          <w:szCs w:val="36"/>
        </w:rPr>
        <w:t xml:space="preserve">(1) </w:t>
      </w:r>
      <w:r w:rsidRPr="000C6549">
        <w:rPr>
          <w:rFonts w:ascii="TH SarabunIT๙" w:hAnsi="TH SarabunIT๙" w:cs="TH SarabunIT๙"/>
          <w:sz w:val="36"/>
          <w:szCs w:val="36"/>
          <w:cs/>
        </w:rPr>
        <w:t>ผู้มีหน้าที่เก็บรักษาของกลางในระดับสถานีตำรวจ ได้แก่ หัวหน้าสถานีตำรวจ หรือหัวหน้า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หน่วยงานที่มีอำนาจสอบสวน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06283B2A" w14:textId="248249C8" w:rsidR="000C6549" w:rsidRDefault="000C6549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0C6549">
        <w:rPr>
          <w:rFonts w:ascii="TH SarabunIT๙" w:hAnsi="TH SarabunIT๙" w:cs="TH SarabunIT๙"/>
          <w:sz w:val="36"/>
          <w:szCs w:val="36"/>
        </w:rPr>
        <w:t xml:space="preserve">(2) </w:t>
      </w:r>
      <w:r w:rsidRPr="000C6549">
        <w:rPr>
          <w:rFonts w:ascii="TH SarabunIT๙" w:hAnsi="TH SarabunIT๙" w:cs="TH SarabunIT๙"/>
          <w:sz w:val="36"/>
          <w:szCs w:val="36"/>
          <w:cs/>
        </w:rPr>
        <w:t>ผู้มีหน้าที่เก็บรักษาของกลางต้องเก็บรักษาและดูแลของกลางที่ได้รับมอบไว้ในที่ปลอดภัย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ไม่ให้เกิดการสูญหาย เสียหาย และต้องเก็บรักษาของกลางตามวิธีการที่ถูกต้องในของกลางแต่ละประเภท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หากผู้มีหน้าที่เก็บรักษาของกลางเห็นว่า เป็นการสมควรจะที่มอบหมายหน้าที่ในการเก็บรักษาของกลางแทน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อาจมอบหมายหน้าที่ในการเก็บรักษาของกลาง โดยในระดับสถานีตำรวจ ให้มอบหมายข้าราชการตำรวจที่มี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ยศตั้งแต่ร้อยตำรวจตรีหรือเทียบเท่าร้อยตำรวจตรีขึ้นไป เว้นแต่กรณีที่ไม่อาจหาผู้ที่มียศดังกล่าวได้ ให้ขอ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อนุมัติต่อผู้บังคับบัญชาหัวหน้าหน่วยงานของตน หรือผู้ที่ได้รับมอบหมาย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</w:t>
      </w:r>
    </w:p>
    <w:p w14:paraId="5E947007" w14:textId="2F91D8A5" w:rsidR="000C6549" w:rsidRDefault="000C6549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0C6549">
        <w:rPr>
          <w:rFonts w:ascii="TH SarabunIT๙" w:hAnsi="TH SarabunIT๙" w:cs="TH SarabunIT๙"/>
          <w:sz w:val="36"/>
          <w:szCs w:val="36"/>
        </w:rPr>
        <w:t xml:space="preserve">(3) </w:t>
      </w:r>
      <w:r w:rsidRPr="000C6549">
        <w:rPr>
          <w:rFonts w:ascii="TH SarabunIT๙" w:hAnsi="TH SarabunIT๙" w:cs="TH SarabunIT๙"/>
          <w:sz w:val="36"/>
          <w:szCs w:val="36"/>
          <w:cs/>
        </w:rPr>
        <w:t>ให้ผู้มีหน้าที่เก็บรักษาของกลาง หรือผู้ที่ได้รับมอบหมาย มีหน้าที่ดำเนินการดังต่อไปนี้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6C425456" w14:textId="58A9D54D" w:rsidR="000C6549" w:rsidRDefault="00BB687A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(3.1)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ตรวจสอบสภาพของกลางและความถูกต้องก่อนที่จะเก็บรักษา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6B727EA6" w14:textId="1DC639F3" w:rsidR="000C6549" w:rsidRDefault="00BB687A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(3.2)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จัดทำบัญชีของกลางที่เก็บรักษาไว้ตามประเภทของกลาง ได้แก่ ของกลางในคดีอาญา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และ ของกลางอย่างอื่น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37F17C99" w14:textId="0088DE56" w:rsidR="000C6549" w:rsidRDefault="00BB687A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(3.3)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จัดทำหลักฐานการรับและส่งมอบของกลางให้เรียบร้อย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FC4084A" w14:textId="601AD5CC" w:rsidR="000C6549" w:rsidRDefault="00BB687A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(3.4)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ตรวจสอบสภาพของกลางและบันทึกรายงานผลการตรวจสอบให้หัวหน้าสถานีตำรวจ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 xml:space="preserve">หรือผู้ที่ได้รับมอบหมาย เพื่อทราบทุกระยะเวลา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6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0AD5CC41" w14:textId="611790CC" w:rsidR="000C6549" w:rsidRDefault="00BB687A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(3.5)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จัดให้มีกุญแจหรือรหัสสถานที่เก็บรักษาของกลางให้มั่นคงแข็งแรง โดยมีผู้เก็บรักษา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 xml:space="preserve">กุญแจและรู้รหัส จำนวน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3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 xml:space="preserve">คน </w:t>
      </w:r>
      <w:proofErr w:type="spellStart"/>
      <w:r w:rsidR="000C6549" w:rsidRPr="000C6549">
        <w:rPr>
          <w:rFonts w:ascii="TH SarabunIT๙" w:hAnsi="TH SarabunIT๙" w:cs="TH SarabunIT๙"/>
          <w:sz w:val="36"/>
          <w:szCs w:val="36"/>
          <w:cs/>
        </w:rPr>
        <w:t>คื้อ</w:t>
      </w:r>
      <w:proofErr w:type="spellEnd"/>
      <w:r w:rsidR="000C6549" w:rsidRPr="000C6549">
        <w:rPr>
          <w:rFonts w:ascii="TH SarabunIT๙" w:hAnsi="TH SarabunIT๙" w:cs="TH SarabunIT๙"/>
          <w:sz w:val="36"/>
          <w:szCs w:val="36"/>
          <w:cs/>
        </w:rPr>
        <w:t xml:space="preserve"> ผู้มีหน้าที่เก็บรักษาของกลาง นายตำรวจชั้นสัญญาบัตร และผู้ที่ได้รับ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มอบหมายให้มีหน้าที่เก็บรักษาของกลาง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6060B0D" w14:textId="58F96AF3" w:rsidR="000C6549" w:rsidRDefault="00BB687A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(3.6)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จัดให้มีสมุดควบคุมเปิด-ปิดสถานที่เก็บรักษาของกลาง</w:t>
      </w:r>
    </w:p>
    <w:p w14:paraId="57FB813C" w14:textId="77777777" w:rsidR="000C6549" w:rsidRDefault="000C6549" w:rsidP="000C6549">
      <w:pPr>
        <w:rPr>
          <w:rFonts w:ascii="TH SarabunIT๙" w:hAnsi="TH SarabunIT๙" w:cs="TH SarabunIT๙"/>
          <w:sz w:val="36"/>
          <w:szCs w:val="36"/>
        </w:rPr>
      </w:pPr>
      <w:r w:rsidRPr="000C6549">
        <w:rPr>
          <w:rFonts w:ascii="TH SarabunIT๙" w:hAnsi="TH SarabunIT๙" w:cs="TH SarabunIT๙"/>
          <w:sz w:val="36"/>
          <w:szCs w:val="36"/>
        </w:rPr>
        <w:t xml:space="preserve"> (3.7) </w:t>
      </w:r>
      <w:r w:rsidRPr="000C6549">
        <w:rPr>
          <w:rFonts w:ascii="TH SarabunIT๙" w:hAnsi="TH SarabunIT๙" w:cs="TH SarabunIT๙"/>
          <w:sz w:val="36"/>
          <w:szCs w:val="36"/>
          <w:cs/>
        </w:rPr>
        <w:t>ส่งมอบของกลางแก่บุคคลที่ร้องขอ ตามที่กฎหมายและระเบียบให้อำนาจไว้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30F8CB4B" w14:textId="77777777" w:rsidR="000C6549" w:rsidRDefault="000C6549" w:rsidP="000C6549">
      <w:pPr>
        <w:rPr>
          <w:rFonts w:ascii="TH SarabunIT๙" w:hAnsi="TH SarabunIT๙" w:cs="TH SarabunIT๙"/>
          <w:sz w:val="36"/>
          <w:szCs w:val="36"/>
        </w:rPr>
      </w:pPr>
      <w:r w:rsidRPr="000C6549">
        <w:rPr>
          <w:rFonts w:ascii="TH SarabunIT๙" w:hAnsi="TH SarabunIT๙" w:cs="TH SarabunIT๙"/>
          <w:sz w:val="36"/>
          <w:szCs w:val="36"/>
        </w:rPr>
        <w:lastRenderedPageBreak/>
        <w:t xml:space="preserve">(3.8) </w:t>
      </w:r>
      <w:r w:rsidRPr="000C6549">
        <w:rPr>
          <w:rFonts w:ascii="TH SarabunIT๙" w:hAnsi="TH SarabunIT๙" w:cs="TH SarabunIT๙"/>
          <w:sz w:val="36"/>
          <w:szCs w:val="36"/>
          <w:cs/>
        </w:rPr>
        <w:t>ดำเนินการอื่นใดเพื่อการเก็บรักษาของกลางตามที่เห็นสมควร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1C45BD9B" w14:textId="30B2DDF2" w:rsidR="000C6549" w:rsidRDefault="000C6549" w:rsidP="000C6549">
      <w:pPr>
        <w:rPr>
          <w:rFonts w:ascii="TH SarabunIT๙" w:hAnsi="TH SarabunIT๙" w:cs="TH SarabunIT๙"/>
          <w:sz w:val="36"/>
          <w:szCs w:val="36"/>
        </w:rPr>
      </w:pPr>
      <w:r w:rsidRPr="000C6549">
        <w:rPr>
          <w:rFonts w:ascii="TH SarabunIT๙" w:hAnsi="TH SarabunIT๙" w:cs="TH SarabunIT๙"/>
          <w:sz w:val="36"/>
          <w:szCs w:val="36"/>
        </w:rPr>
        <w:t xml:space="preserve">(4) </w:t>
      </w:r>
      <w:r w:rsidRPr="000C6549">
        <w:rPr>
          <w:rFonts w:ascii="TH SarabunIT๙" w:hAnsi="TH SarabunIT๙" w:cs="TH SarabunIT๙"/>
          <w:sz w:val="36"/>
          <w:szCs w:val="36"/>
          <w:cs/>
        </w:rPr>
        <w:t xml:space="preserve">ในการเปิดสถานที่เก็บรักษาของกลางให้กระทำโดยผู้เก็บรักษากุญแจและรู้รหัส จำนวน </w:t>
      </w:r>
      <w:r w:rsidRPr="000C6549">
        <w:rPr>
          <w:rFonts w:ascii="TH SarabunIT๙" w:hAnsi="TH SarabunIT๙" w:cs="TH SarabunIT๙"/>
          <w:sz w:val="36"/>
          <w:szCs w:val="36"/>
        </w:rPr>
        <w:t xml:space="preserve">2 </w:t>
      </w:r>
      <w:r w:rsidRPr="000C6549">
        <w:rPr>
          <w:rFonts w:ascii="TH SarabunIT๙" w:hAnsi="TH SarabunIT๙" w:cs="TH SarabunIT๙"/>
          <w:sz w:val="36"/>
          <w:szCs w:val="36"/>
          <w:cs/>
        </w:rPr>
        <w:t xml:space="preserve">ใน </w:t>
      </w:r>
      <w:r w:rsidRPr="000C6549">
        <w:rPr>
          <w:rFonts w:ascii="TH SarabunIT๙" w:hAnsi="TH SarabunIT๙" w:cs="TH SarabunIT๙"/>
          <w:sz w:val="36"/>
          <w:szCs w:val="36"/>
        </w:rPr>
        <w:t xml:space="preserve">3 </w:t>
      </w:r>
      <w:r w:rsidR="00BB687A">
        <w:rPr>
          <w:rFonts w:ascii="TH SarabunIT๙" w:hAnsi="TH SarabunIT๙" w:cs="TH SarabunIT๙" w:hint="cs"/>
          <w:sz w:val="36"/>
          <w:szCs w:val="36"/>
          <w:cs/>
        </w:rPr>
        <w:t xml:space="preserve">                 </w:t>
      </w:r>
      <w:r w:rsidRPr="000C6549">
        <w:rPr>
          <w:rFonts w:ascii="TH SarabunIT๙" w:hAnsi="TH SarabunIT๙" w:cs="TH SarabunIT๙"/>
          <w:sz w:val="36"/>
          <w:szCs w:val="36"/>
        </w:rPr>
        <w:t xml:space="preserve">(5) </w:t>
      </w:r>
      <w:r w:rsidRPr="000C6549">
        <w:rPr>
          <w:rFonts w:ascii="TH SarabunIT๙" w:hAnsi="TH SarabunIT๙" w:cs="TH SarabunIT๙"/>
          <w:sz w:val="36"/>
          <w:szCs w:val="36"/>
          <w:cs/>
        </w:rPr>
        <w:t>เมื่อมีการแต่งตั้งให้ไปรับตำแหน่งอื่น ผู้มีหน้าที่เก็บรักษาของกลางและผู้ที่จะมารับตำแหน่ง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ใหม่จะต้องส่งมอบของกลางแก่กันให้เสร็จก่อนการเดินทางไปรับตำแหน่งใหม่ แต่ถ้าฝ่ายหนึ่งฝ่ายใดไม่สามารถ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เดินทางมารับมอบของกลางได้ภายในเวลากำหนด ให้มอบของกลางให้แก่ผู้รักษาราชการแทนรับไว้และให้ผู้มา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 xml:space="preserve">รับตำแหน่งใหม่รับมอบหมายของกลางจากผู้รักษาราชการแทนให้เสร็จสิ้นภายใน </w:t>
      </w:r>
      <w:r w:rsidRPr="000C6549">
        <w:rPr>
          <w:rFonts w:ascii="TH SarabunIT๙" w:hAnsi="TH SarabunIT๙" w:cs="TH SarabunIT๙"/>
          <w:sz w:val="36"/>
          <w:szCs w:val="36"/>
        </w:rPr>
        <w:t xml:space="preserve">15 </w:t>
      </w:r>
      <w:r w:rsidRPr="000C6549">
        <w:rPr>
          <w:rFonts w:ascii="TH SarabunIT๙" w:hAnsi="TH SarabunIT๙" w:cs="TH SarabunIT๙"/>
          <w:sz w:val="36"/>
          <w:szCs w:val="36"/>
          <w:cs/>
        </w:rPr>
        <w:t>วัน นับแต่วันเดินทางมา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รับตำแหน่งใหม่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หน้าที่ของผู้รับมอบ ต้องสำรวจสิ่งของให้ถูกต้องตรงกับรายการในบัญชี หากของกลางใดไม่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ส่งมอบด้วยเหตุใด ให้หมายเหตุไว้ให้ชัดเจนแล้วลงชื่อกำกับไว้ทั้งผู้มอบและผู้รับมอบ และเมื่อรับมอบแล้วให้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เสนอผู้บังคับบัญชาหัวหน้าหน่วยงานของตนทราบ หากมีการบกพร่องก็ให้ผู้บังคับบัญชาสั่งดำเนินการ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สอบสวนต่อไป เมื่อผู้รับมอบได้ลงลายมือชื่อรับมอบของกลางแล้ว ถือว่าได้รับของกลางไว้ถูกต้องตามจำนวนที่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ปรากฏในบัญชี และให้ผู้มอบของกลางพ้นจากหน้าที่และความรับผิดชอบเท่าที่ปรากฎในบัญชีของกลางที่มีอยู่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อย่างไม่บกพร่องในขณะที่รับมอบต่อกันเท่านั้น หากปรากฏว่าขาดตกบกพร่องในจำนวนสิ่งของขึ้นภายหลัง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Pr="000C6549">
        <w:rPr>
          <w:rFonts w:ascii="TH SarabunIT๙" w:hAnsi="TH SarabunIT๙" w:cs="TH SarabunIT๙"/>
          <w:sz w:val="36"/>
          <w:szCs w:val="36"/>
          <w:cs/>
        </w:rPr>
        <w:t>ผู้รับมอบจะต้องเป็นผู้รับผิด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0222E6FE" w14:textId="54B4B05C" w:rsidR="000C6549" w:rsidRDefault="00BB687A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(6)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ผู้มีหน้าที่เก็บรักษาของกลางหรือผู้ที่ได้รับมอบหมาย มีหน้าที่ปฏิบัติเกี่ยวข้องแก่ของกลาง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นั้นเหมือนดังเช่นวิญญูชขนพึงรักษาดูแลทรัพย์สินของตนเอง และต้องรักษาของนั้น ๆ ไว้ในสถานที่ปรากฏตาม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ระเบียบนี้ด้วยความระมัดระวังและคอยตรวจตราอยู่เสมอให้ของกลางนั้นอยู่ตามสภาพเดิมเท่าที่จะรักษาไว้ได้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ก่อนที่จะมีการส่งมอบต่อกัน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10CF63C8" w14:textId="77777777" w:rsidR="000C6549" w:rsidRDefault="000C6549" w:rsidP="000C6549">
      <w:pPr>
        <w:rPr>
          <w:rFonts w:ascii="TH SarabunIT๙" w:hAnsi="TH SarabunIT๙" w:cs="TH SarabunIT๙"/>
          <w:sz w:val="36"/>
          <w:szCs w:val="36"/>
        </w:rPr>
      </w:pPr>
      <w:r w:rsidRPr="000C6549">
        <w:rPr>
          <w:rFonts w:ascii="TH SarabunIT๙" w:hAnsi="TH SarabunIT๙" w:cs="TH SarabunIT๙"/>
          <w:b/>
          <w:bCs/>
          <w:sz w:val="36"/>
          <w:szCs w:val="36"/>
        </w:rPr>
        <w:t xml:space="preserve">2. </w:t>
      </w:r>
      <w:r w:rsidRPr="000C6549">
        <w:rPr>
          <w:rFonts w:ascii="TH SarabunIT๙" w:hAnsi="TH SarabunIT๙" w:cs="TH SarabunIT๙"/>
          <w:b/>
          <w:bCs/>
          <w:sz w:val="36"/>
          <w:szCs w:val="36"/>
          <w:cs/>
        </w:rPr>
        <w:t>การเก็บรักษาของกลาง ให้ปฏิบัติดังต่อไปนี้</w:t>
      </w:r>
      <w:r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B50DDA8" w14:textId="3BD34124" w:rsidR="000C6549" w:rsidRDefault="00BB687A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(1)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เมื่อของกลางสิ่งใดมาถึงสถานีตำรวจ หรือหน่วยงานที่มีอำนาจสอบสวน ให้พนักงาน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สอบสวนจดรูปพรรณสิ่งของลงในรายงานประจำวัน และสมุดยึดทรัพย์ของกลาง แล้วเขียนเลขลำดับที่ยึด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ทรัพย์ติดไว้กับสิ่งของนั้นให้มั่นคงอย่าให้หลุด หรือสูญหายได้ แล้วส่งมอบของกลางให้ผู้มีหน้าที่เก็บรักษาของ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กลาง หรือผู้ที่ได้รับมอบหมาย เก็บรักษาของกลางไว้ตามระเบียบนี้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D5C754F" w14:textId="14F497A7" w:rsidR="00BB687A" w:rsidRDefault="00BB687A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(2)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หากของกลางเป็นเอกสารสำคัญหรือเป็นสิ่งของมีค่ามาก เช่น เครื่องเพชร เครื่อง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ทองรูปพรรณ เงินตราต่างประเทศ ก่อนการเก็บรักษาไว้ตาม (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1)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หากพนักงานสอบสวนมีเหตุอันควรสงสัยว่า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เป็นของแท้จริงหรือไม่ ให้ทำการตรวจสอบโดยผู้เชี่ยวชาญต่อหน้าผู้เสียหายหรือผู้ที่อ้างเป็นเจ้าของกรรมสิทธิ์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หรือผู้มีสิทธิตามกฎหมาย และผู้ต้องหา(ถ้ามี) แล้วบันทึกผลการตรวจสอบโดยมีพนักงาน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lastRenderedPageBreak/>
        <w:t>สอบสวน พยาน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ผู้เชี่ยวชาญ ผู้เสียหาย หรือผู้ที่อ้างเป็นเจ้าของกรรมสิทธิ์ และผู้ต้องหา (หากมี) ลงลายมือชื่อรับรองไว้ด้วยให้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เก็บไว้ในสถานที่มั่นคงหรือตู้นิรภัย แต่หากการเก็บรักษาไว้ที่สถานีตำรวจซึ่งมีสถานที่ไม่มั่นคงและอาจเกิด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การสูญหายได้ง่าย ให้ผู้มีหน้าที่เก็บรักษาของกลาง หรือผู้ที่ได้รับมอบหมายดำเนินการดังนี้ คือ ให้ส่งของกลาง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นั้นไปฝากที่ตำรวจภูธรจังหวัด หรือตำรวจภูธรภาค ในลักษณะหีบห่อ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สำหรับของกลางที่เป็นเงินไทย ให้ผู้มีหน้าที่เก็บรักษาของกลาง เปิดบัญชีเงินฝากของกลาง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ในนามสถานีตำรวจหรือในนามหน่วยงานที่มีหน้าที่เก็บรักษากับสถาบันการเงินที่ตั้งอยู่ในพื้นที่รับผิดชอบของ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ตนเอง และหากมีดอกผลนิตินัยเกิดขึ้นมให้นำส่งเป็นรายได้แผ่นดินเมื่อสิ้นปีงบประมาณ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การยึด การมอบ การรับคืนของกลาง ให้ผู้ยึด ผู้มอบ ผู้รับลงลายมือชื่อพร้อมวงเล็บชื่อสกุล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ตัวบรรจงไว้ในสมุดยึดทรัพย์ของกลาง และรายงานประจำวันเป็นสำคัญ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1E4846CA" w14:textId="5EE6CF95" w:rsidR="00BB687A" w:rsidRDefault="00BB687A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3.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ให้ผู้มีหน้าที่เก็บรักษาของกลาง เก็บรักษาของกลางไว้ในสถานที่ที่มีความมั่นคงแข็งแรง และ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ปลอดภัยภายในบริเวณสถานที่ทำการของตน หากไม่สามารถเก็บรักษาในสถานที่ดังกล่าวได้จงไปเก็บรักษาใน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สถานที่อื่นใมดตามที่ผู้ดำรงตำแหน่งผู้กำกับการขึ้นไปกำหนดก็ได้ ทั้งนี้ในการเก็บรักษาให้ใช้ความระมัดระวัง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ตรวจตราของกลางให้เป็นอยู่ตามสภาพเดิมเท่าที่จะสามารถรักษาไว้ได้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สถานที่อื่นใดที่ใช้ในการเก็บรักษาของกลางตามวรรคหนึ่ง หากต้องจัดจ้างผู้ดูแลรักษาสถานที่ก็ให้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ดำเนินการตามกฎหมาย หรือระเบียบของทางราชการ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ในกรณีจำเป็นผู้บัญชาการตำรวจแห่งชาติ หรือผู้ที่ได้รับมอบหมายอาจจะกำหนดสถานที่เก็บรักษา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ของกลางไว้เป็นการเฉพาะก็ได้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36B93B16" w14:textId="57B676FF" w:rsidR="00BB687A" w:rsidRDefault="00BB687A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4.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เมื่อเห็นว่าของกลางที่เก็บรักษาไว้นั้นหมดความจำเป็น ที่จะเก็บรักษาไว้ต่อไปก็ให้ดำเนินการ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จำหน่ายของกลางแล้วแต่กรณี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11E2A86D" w14:textId="0DFFF5BF" w:rsidR="00BB687A" w:rsidRDefault="00BB687A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5.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เอกสารและวัตถุของกลางใดที่จำเป็นต้องตรวจพิสูจน์ ให้พนักงานสอบสวนรีบส่งไปยังสถานตรวจ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พิสูจน์ โดยในส่วนกลางให้ส่งไปยังศูนย์พิสูจน์หลักฐาน หรือพิสูจน์หลักฐานจังหวัด หรือกองสรรพาวุธ แล้วแต่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กรณี โดยเร็ว พร้อมกับบันทึกแสดงรายละเอียดของเอกสารและวัตถุพยานที่ได้มาประกอบด้วย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การส่งเอกสารและวัตถุของกลางไปให้ศูนย์พิสูจน์หลักฐาน หรือพิสูจน์หลักฐานจังหวัด ให้ถือ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ปฏิบัติตามแนวทางที่สำนักงานพิสูจน์หลักฐานตำรวจกำหนด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ในกรณีที่สำนักงานพิสูจน์หลักฐานตำรวจยังมิได้กำหนดแนวทางตามวรรคสองให้นำคู่มือวิธีการส่ง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ของกลางไปตรวจพิสูจน์ที่ใช้อยู่เดิมมาถือปฏิบัติเท่าที่ไม่ขัดแย้งกับระเบียบนี้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D969012" w14:textId="23B107DB" w:rsidR="00BB687A" w:rsidRDefault="00BB687A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6.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ของกลางในคดีอาญาซึ่งเกี่ยวกับหน่วยงานหรือกรมหรือกระทรวงใดมีระเบียบหรือข้อตกลงไว้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โดยเฉพาะ ก็ให้ถือปฏิบัติตามระเบียบหรือข้อตกลงที่กำหนดไว้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66B94CE" w14:textId="5F13D6C1" w:rsidR="00BB687A" w:rsidRDefault="00BB687A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 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7.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ให้หัวหน้าสถานีตำรวจหรือหัวหน้าหน่วยงานที่มีอำนาจสอบสวน ตรวจสอบสมุดยึดทรัพย์และของ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 xml:space="preserve">กลางเดือนละ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1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ครั้งเป็นอย่างน้อย เพื่อทราบว่าพนักงานสอบสวนได้จัดการถูกต้องครบถ้วนตามระเบียบ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หรือไม่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4CE54A35" w14:textId="7951B56B" w:rsidR="00BB687A" w:rsidRDefault="00BB687A" w:rsidP="000C65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8.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ของกลางที่พนักงานสอบสวนดำเนินการส่งให้หน่วยตรวจพิสูจน์ในสังกัดสำนักงานพิสูจน์หลักฐาน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 xml:space="preserve">ตำรวจทำการตรวจพิสูจน์ ซึ่งผู้ตรวจพิสูจน์ต้องทำการตรวจให้แล้วเสร็จภายใน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30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วัน นับแต่วันที่ได้รับของ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กลาง หากมีเหตุผลความจำเป็นไม่สามรรถตรวจพิสูจน์ให้แล้วเสร็จภายในกำหนด ให้ประสานแจ้งพนักงาน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สอบสวนเป็นกรณี ๆ ไป เว้นแต่ในกรณีที่มีการผัดฟ้องและฝากขังหรือฝากขังผู้ต้องหา ผู้ตรวจพิสูจน์ต้องทำการ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ตรวจพิสูจน์ให้แล้วเสร็จก่อนการผัดฟ้องและฝากขัง หรือฝากขังครั้งสุดท้าย และเมื่อทำการตรวจเสร็จสิ้นแล้ว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 xml:space="preserve">ให้ส่งของกลางคืนพนักงานสอบสวน ทั้งนี้ ให้พนักงานสอบสวนมารับของกลางคืนภายใน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15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วันทำการ หรือ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วันที่ได้รับแจ้งจากผู้ตรวจพิสูจน์ว่าผลการตรวจพิสูจน์แล้วเสร็จ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DC872B2" w14:textId="67A549A7" w:rsidR="00964403" w:rsidRPr="000C6549" w:rsidRDefault="00BB687A" w:rsidP="000C6549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9.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สำหรับของกลางอย่างอื่น ทั้งทรัพย์สินที่ยึดไว้ตรวจสอบ ทรัพย์สินหาย สัตว์พลัดเพลิด ให้ปฏิบัติ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ตามแนวทางตามระเบียบสำนักงานตำรวจแห่งชาติ ว่าด้วยการเก็บรักษาและการจำหน่ายของกลาง พ.ศ.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2565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 xml:space="preserve">ลักษณะ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2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 xml:space="preserve">หมวด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2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 xml:space="preserve">ของกลางอย่างอื่น และลักษณะ 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6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ของกลางที่มีการปฏิบัติเป็นพิเศษ ทั้ง อาวุธ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ปืนของกลาง ไม้ของกลาง เรือของกลาง รถของกลาง ยาเสพติดของกล่าง และของกลางประเภทอื่น ๆ นำมา</w:t>
      </w:r>
      <w:r w:rsidR="000C6549" w:rsidRPr="000C6549">
        <w:rPr>
          <w:rFonts w:ascii="TH SarabunIT๙" w:hAnsi="TH SarabunIT๙" w:cs="TH SarabunIT๙"/>
          <w:sz w:val="36"/>
          <w:szCs w:val="36"/>
        </w:rPr>
        <w:t xml:space="preserve"> </w:t>
      </w:r>
      <w:r w:rsidR="000C6549" w:rsidRPr="000C6549">
        <w:rPr>
          <w:rFonts w:ascii="TH SarabunIT๙" w:hAnsi="TH SarabunIT๙" w:cs="TH SarabunIT๙"/>
          <w:sz w:val="36"/>
          <w:szCs w:val="36"/>
          <w:cs/>
        </w:rPr>
        <w:t>บังคับใช้ในทางปฏิบัติ</w:t>
      </w:r>
    </w:p>
    <w:sectPr w:rsidR="00964403" w:rsidRPr="000C65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49"/>
    <w:rsid w:val="000C6549"/>
    <w:rsid w:val="007E2D38"/>
    <w:rsid w:val="00964403"/>
    <w:rsid w:val="00BB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1CE3"/>
  <w15:chartTrackingRefBased/>
  <w15:docId w15:val="{0D85BE57-38E3-49F5-808D-4F85C4A8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Ratchadapon pomta</dc:creator>
  <cp:keywords/>
  <dc:description/>
  <cp:lastModifiedBy>Ratchadapon pomta</cp:lastModifiedBy>
  <cp:revision>2</cp:revision>
  <cp:lastPrinted>2024-04-24T08:11:00Z</cp:lastPrinted>
  <dcterms:created xsi:type="dcterms:W3CDTF">2024-04-24T07:57:00Z</dcterms:created>
  <dcterms:modified xsi:type="dcterms:W3CDTF">2024-04-24T08:51:00Z</dcterms:modified>
</cp:coreProperties>
</file>