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27D327" w14:textId="7FB50476" w:rsidR="00D106E5" w:rsidRDefault="00D106E5" w:rsidP="00D106E5">
      <w:pPr>
        <w:pStyle w:val="a3"/>
        <w:shd w:val="clear" w:color="auto" w:fill="FFFFFF"/>
        <w:spacing w:before="0" w:beforeAutospacing="0"/>
        <w:jc w:val="center"/>
        <w:rPr>
          <w:rFonts w:ascii="TH SarabunIT๙" w:hAnsi="TH SarabunIT๙" w:cs="TH SarabunIT๙"/>
          <w:b/>
          <w:bCs/>
          <w:color w:val="7A7A7A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7A7A7A"/>
          <w:sz w:val="36"/>
          <w:szCs w:val="36"/>
          <w14:ligatures w14:val="standardContextual"/>
        </w:rPr>
        <w:drawing>
          <wp:inline distT="0" distB="0" distL="0" distR="0" wp14:anchorId="704710A4" wp14:editId="18947EAD">
            <wp:extent cx="3032760" cy="2542540"/>
            <wp:effectExtent l="0" t="0" r="0" b="0"/>
            <wp:docPr id="16303071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07137" name="รูปภาพ 16303071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70" cy="254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color w:val="7A7A7A"/>
          <w:sz w:val="36"/>
          <w:szCs w:val="36"/>
          <w14:ligatures w14:val="standardContextual"/>
        </w:rPr>
        <w:drawing>
          <wp:inline distT="0" distB="0" distL="0" distR="0" wp14:anchorId="5E79205F" wp14:editId="66CB193F">
            <wp:extent cx="2872740" cy="2529840"/>
            <wp:effectExtent l="0" t="0" r="3810" b="3810"/>
            <wp:docPr id="20855404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540498" name="รูปภาพ 208554049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016" cy="253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4C35B" w14:textId="77777777" w:rsidR="00D106E5" w:rsidRDefault="00D106E5" w:rsidP="00D106E5">
      <w:pPr>
        <w:pStyle w:val="a3"/>
        <w:shd w:val="clear" w:color="auto" w:fill="FFFFFF"/>
        <w:spacing w:before="0" w:beforeAutospacing="0"/>
        <w:rPr>
          <w:rFonts w:ascii="TH SarabunIT๙" w:hAnsi="TH SarabunIT๙" w:cs="TH SarabunIT๙"/>
          <w:b/>
          <w:bCs/>
          <w:color w:val="7A7A7A"/>
          <w:sz w:val="36"/>
          <w:szCs w:val="36"/>
        </w:rPr>
      </w:pPr>
    </w:p>
    <w:p w14:paraId="49F7A7AE" w14:textId="7D3EB8FD" w:rsidR="00D106E5" w:rsidRPr="00B52C6A" w:rsidRDefault="00D106E5" w:rsidP="00D106E5">
      <w:pPr>
        <w:pStyle w:val="a3"/>
        <w:shd w:val="clear" w:color="auto" w:fill="FFFFFF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เมื่อวันที่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Pr="00B52C6A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B52C6A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52C6A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Pr="00B52C6A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บางระกำ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Integrity and Transparency Assessment: ITA)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ของสถานีตำรวจ ประจำปีงบประมาณ พ.ศ.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2567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โดยมี พ.</w:t>
      </w:r>
      <w:r w:rsidRPr="00B52C6A">
        <w:rPr>
          <w:rFonts w:ascii="TH SarabunIT๙" w:hAnsi="TH SarabunIT๙" w:cs="TH SarabunIT๙" w:hint="cs"/>
          <w:b/>
          <w:bCs/>
          <w:sz w:val="36"/>
          <w:szCs w:val="36"/>
          <w:cs/>
        </w:rPr>
        <w:t>ต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B52C6A">
        <w:rPr>
          <w:rFonts w:ascii="TH SarabunIT๙" w:hAnsi="TH SarabunIT๙" w:cs="TH SarabunIT๙" w:hint="cs"/>
          <w:b/>
          <w:bCs/>
          <w:sz w:val="36"/>
          <w:szCs w:val="36"/>
          <w:cs/>
        </w:rPr>
        <w:t>ท.วิสันต์ ไทรโพธิ์ทอง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สารวัตรสถานีตำรวจภูธร</w:t>
      </w:r>
      <w:r w:rsidRPr="00B52C6A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บางระกำ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เป็นประธานการประชุม ซึ่งการประชุมดังกล่าวมีวัตถุประสงค์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Integrity and Transparency Assessment: ITA)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 และทำความเข้าใจกรอบการประเมินคุณธรรมและความโปร่งใสในการดำเนินงานของหน่วยงานภาครัฐ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Integrity and Transparency Assessment: ITA)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ของสถานีตำรวจ ประจำปีงบประมาณ พ.ศ.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๗ ประกอบด้วย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ประเด็นสำคัญ ได้แก่</w:t>
      </w:r>
    </w:p>
    <w:p w14:paraId="3CE8A191" w14:textId="77777777" w:rsidR="00D106E5" w:rsidRPr="00B52C6A" w:rsidRDefault="00D106E5" w:rsidP="00D106E5">
      <w:pPr>
        <w:pStyle w:val="a3"/>
        <w:shd w:val="clear" w:color="auto" w:fill="FFFFFF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1)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การเปิดเผยข้อมูลสาธารณะ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>Open Data Integrity and Transparency Assessment: OIT)</w:t>
      </w:r>
    </w:p>
    <w:p w14:paraId="438B0BF8" w14:textId="77777777" w:rsidR="00D106E5" w:rsidRPr="00B52C6A" w:rsidRDefault="00D106E5" w:rsidP="00D106E5">
      <w:pPr>
        <w:pStyle w:val="a3"/>
        <w:shd w:val="clear" w:color="auto" w:fill="FFFFFF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–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ให้สถานีตำรวจ ศึกษา และจัดทำประเด็นแบบตรวจการเปิดเผยข้อมูลสาธารณะ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OIT)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48571032" w14:textId="77777777" w:rsidR="00D106E5" w:rsidRPr="00B52C6A" w:rsidRDefault="00D106E5" w:rsidP="00D106E5">
      <w:pPr>
        <w:pStyle w:val="a3"/>
        <w:shd w:val="clear" w:color="auto" w:fill="FFFFFF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2)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แบบวัดการรับรู้ของผู้มีส่วนได้ส่วนเสียภายใน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Internal Integrity and Transparency </w:t>
      </w:r>
      <w:proofErr w:type="gramStart"/>
      <w:r w:rsidRPr="00B52C6A">
        <w:rPr>
          <w:rFonts w:ascii="TH SarabunIT๙" w:hAnsi="TH SarabunIT๙" w:cs="TH SarabunIT๙"/>
          <w:b/>
          <w:bCs/>
          <w:sz w:val="36"/>
          <w:szCs w:val="36"/>
        </w:rPr>
        <w:t>Assessment :</w:t>
      </w:r>
      <w:proofErr w:type="gramEnd"/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 IIT)</w:t>
      </w:r>
    </w:p>
    <w:p w14:paraId="4F15259B" w14:textId="77777777" w:rsidR="00D106E5" w:rsidRPr="00B52C6A" w:rsidRDefault="00D106E5" w:rsidP="00D106E5">
      <w:pPr>
        <w:pStyle w:val="a3"/>
        <w:shd w:val="clear" w:color="auto" w:fill="FFFFFF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–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ให้เจ้าหน้าที่ตำรวจ ทำความเข้าใจในข้อคำถามและสร้างความตระหนักรู้เกี่ยวกับ ประเด็น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>IIT)</w:t>
      </w:r>
    </w:p>
    <w:p w14:paraId="7950842C" w14:textId="77777777" w:rsidR="00D106E5" w:rsidRPr="00B52C6A" w:rsidRDefault="00D106E5" w:rsidP="00D106E5">
      <w:pPr>
        <w:pStyle w:val="a3"/>
        <w:shd w:val="clear" w:color="auto" w:fill="FFFFFF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–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มอบหมายให้ฝ่ายอำนวยการ ดำเนินการเผยแพร่ความรู้เพื่อพัฒนาการปฏิบัติหน้าที่และการ ให้บริการตามประเด็นการประเมิน พร้อมทั้งมีการสื่อสาร และประชาสัมพันธ์ อย่างต่อเนื่อง อื่น ๆ ในการประชุมได้มีการมอบหมายให้หัวหน้าแต่ละแผนกงาน ทำความเข้าใจ เกี่ยวกับ การประเมินแบบวัดการรับรู้ของผู้มีส่วนได้ส่วนเสียภายใน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IIT)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เพื่อให้เจ้าหน้าที่ในแผนกได้ทำความเข้าใจ และสามารถ ทำแบบประเมินได้อย่างถูกต้องครบถ้วน</w:t>
      </w:r>
    </w:p>
    <w:p w14:paraId="20EB7629" w14:textId="77777777" w:rsidR="00D106E5" w:rsidRPr="00B52C6A" w:rsidRDefault="00D106E5" w:rsidP="00D106E5">
      <w:pPr>
        <w:pStyle w:val="a3"/>
        <w:shd w:val="clear" w:color="auto" w:fill="FFFFFF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3)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แบบวัดการรับรู้ของผู้มีส่วนได้ส่วนเสียภายนอก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External Integrity and Transparency </w:t>
      </w:r>
      <w:proofErr w:type="gramStart"/>
      <w:r w:rsidRPr="00B52C6A">
        <w:rPr>
          <w:rFonts w:ascii="TH SarabunIT๙" w:hAnsi="TH SarabunIT๙" w:cs="TH SarabunIT๙"/>
          <w:b/>
          <w:bCs/>
          <w:sz w:val="36"/>
          <w:szCs w:val="36"/>
        </w:rPr>
        <w:t>Assessment :</w:t>
      </w:r>
      <w:proofErr w:type="gramEnd"/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 EIT)</w:t>
      </w:r>
    </w:p>
    <w:p w14:paraId="0420C536" w14:textId="77777777" w:rsidR="00D106E5" w:rsidRPr="00B52C6A" w:rsidRDefault="00D106E5" w:rsidP="00D106E5">
      <w:pPr>
        <w:pStyle w:val="a3"/>
        <w:shd w:val="clear" w:color="auto" w:fill="FFFFFF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–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ให้สถานีตำรวจประชาสัมพันธ์เกี่ยวกับการประเมินคุณธรรมและความโปร่งใสในการ ดำเนินงานของหน่วยงานภาครัฐ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Integrity &amp; Transparency </w:t>
      </w:r>
      <w:proofErr w:type="gramStart"/>
      <w:r w:rsidRPr="00B52C6A">
        <w:rPr>
          <w:rFonts w:ascii="TH SarabunIT๙" w:hAnsi="TH SarabunIT๙" w:cs="TH SarabunIT๙"/>
          <w:b/>
          <w:bCs/>
          <w:sz w:val="36"/>
          <w:szCs w:val="36"/>
        </w:rPr>
        <w:t>Assessment :</w:t>
      </w:r>
      <w:proofErr w:type="gramEnd"/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 ITA)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 ให้แก่ ประชาชน ผู้มาใช้บริการประจำจุดประชาสัมพันธ์ ให้คำแนะนำและขอความร่วมมือในการทำแบบวัดการรับรู้ของผู้ มีส่วนได้ ส่วน เสียภายนอก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>EIT)</w:t>
      </w:r>
    </w:p>
    <w:p w14:paraId="783A5293" w14:textId="77777777" w:rsidR="00D106E5" w:rsidRPr="00B52C6A" w:rsidRDefault="00D106E5" w:rsidP="00D106E5">
      <w:pPr>
        <w:pStyle w:val="a3"/>
        <w:shd w:val="clear" w:color="auto" w:fill="FFFFFF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–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มอบให้ฝ่ายอำนวยการ ให้พัฒนาและยกระดับการให้บริการ จัดเจ้าหน้าที่ ณ จุด ประชาสัมพันธ์ เผยแพร่ ขั้นตอน คู่มือการปฏิบัติงาน</w:t>
      </w:r>
    </w:p>
    <w:p w14:paraId="707EC6D0" w14:textId="77777777" w:rsidR="00D106E5" w:rsidRPr="00B52C6A" w:rsidRDefault="00D106E5" w:rsidP="00D106E5">
      <w:pPr>
        <w:pStyle w:val="a3"/>
        <w:shd w:val="clear" w:color="auto" w:fill="FFFFFF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–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มอบหมายให้คณะทำงานฯ เผยแพร่สื่อสารประชาสัมพันธ์ ข้อมูลผลการ 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 เผยแพร่ ผ่าน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Website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และ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Facebook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</w:t>
      </w:r>
    </w:p>
    <w:p w14:paraId="4A9E0BAE" w14:textId="77777777" w:rsidR="00D106E5" w:rsidRPr="00B52C6A" w:rsidRDefault="00D106E5" w:rsidP="00D106E5">
      <w:pPr>
        <w:pStyle w:val="a3"/>
        <w:shd w:val="clear" w:color="auto" w:fill="FFFFFF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–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มอบหมายให้คณะทำงานฯ ฝ่ายเทคโนโลยีสารสนเทศ เผยแพร่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QR Code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หรือ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URL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ช่องทางการเข้าตอบ แบบวัด การรับรู้ของผู้มีส่วนได้ส่วนเสียภายนอก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External Integrity and Transparency Assessment: EIT) Website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และ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Facebook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ของสถานีตำรวจ ให้แต่ละแผนกงานจัดทำป้ายประชาสัมพันธ์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QR Code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หรือ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URL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ช่องทางการเข้า ตอบ แบบวัดการรับรู้ของผู้มีส่วนได้ส่วนเสียภายนอก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External Integrity and Transparency Assessment: EIT) Website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และ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Facebook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</w:t>
      </w:r>
    </w:p>
    <w:p w14:paraId="0BA900BF" w14:textId="77777777" w:rsidR="00D106E5" w:rsidRDefault="00D106E5" w:rsidP="00D106E5">
      <w:pPr>
        <w:pStyle w:val="a3"/>
        <w:shd w:val="clear" w:color="auto" w:fill="FFFFFF"/>
        <w:spacing w:before="0" w:beforeAutospacing="0"/>
        <w:rPr>
          <w:rFonts w:ascii="TH SarabunIT๙" w:hAnsi="TH SarabunIT๙" w:cs="TH SarabunIT๙"/>
          <w:b/>
          <w:bCs/>
          <w:color w:val="7A7A7A"/>
          <w:sz w:val="36"/>
          <w:szCs w:val="36"/>
        </w:rPr>
      </w:pPr>
    </w:p>
    <w:p w14:paraId="62494154" w14:textId="26A461AA" w:rsidR="00F43EB4" w:rsidRDefault="00F43EB4" w:rsidP="00D106E5">
      <w:pPr>
        <w:pStyle w:val="a3"/>
        <w:shd w:val="clear" w:color="auto" w:fill="FFFFFF"/>
        <w:spacing w:before="0" w:beforeAutospacing="0"/>
        <w:rPr>
          <w:rStyle w:val="markedcontent"/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sz w:val="32"/>
          <w:szCs w:val="32"/>
          <w:shd w:val="clear" w:color="auto" w:fill="FFFFFF"/>
          <w14:ligatures w14:val="standardContextual"/>
        </w:rPr>
        <w:lastRenderedPageBreak/>
        <w:drawing>
          <wp:inline distT="0" distB="0" distL="0" distR="0" wp14:anchorId="18CA1DF1" wp14:editId="02AC2751">
            <wp:extent cx="3017520" cy="2537460"/>
            <wp:effectExtent l="0" t="0" r="0" b="0"/>
            <wp:docPr id="9117591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59149" name="รูปภาพ 91175914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shd w:val="clear" w:color="auto" w:fill="FFFFFF"/>
          <w14:ligatures w14:val="standardContextual"/>
        </w:rPr>
        <w:drawing>
          <wp:inline distT="0" distB="0" distL="0" distR="0" wp14:anchorId="0B437660" wp14:editId="52542F6C">
            <wp:extent cx="2910840" cy="2524125"/>
            <wp:effectExtent l="0" t="0" r="3810" b="9525"/>
            <wp:docPr id="142712735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27352" name="รูปภาพ 142712735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208" cy="252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BC722" w14:textId="77777777" w:rsidR="00F43EB4" w:rsidRDefault="00F43EB4" w:rsidP="00D106E5">
      <w:pPr>
        <w:pStyle w:val="a3"/>
        <w:shd w:val="clear" w:color="auto" w:fill="FFFFFF"/>
        <w:spacing w:before="0" w:beforeAutospacing="0"/>
        <w:rPr>
          <w:rStyle w:val="markedcontent"/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7A04462F" w14:textId="77777777" w:rsidR="00F43EB4" w:rsidRDefault="00F43EB4" w:rsidP="00D106E5">
      <w:pPr>
        <w:pStyle w:val="a3"/>
        <w:shd w:val="clear" w:color="auto" w:fill="FFFFFF"/>
        <w:spacing w:before="0" w:beforeAutospacing="0"/>
        <w:rPr>
          <w:rStyle w:val="markedcontent"/>
          <w:rFonts w:ascii="TH SarabunIT๙" w:hAnsi="TH SarabunIT๙" w:cs="TH SarabunIT๙" w:hint="cs"/>
          <w:sz w:val="32"/>
          <w:szCs w:val="32"/>
          <w:shd w:val="clear" w:color="auto" w:fill="FFFFFF"/>
        </w:rPr>
      </w:pPr>
    </w:p>
    <w:p w14:paraId="0966AA71" w14:textId="03452DB3" w:rsidR="00D106E5" w:rsidRPr="00F43EB4" w:rsidRDefault="00F43EB4" w:rsidP="00D106E5">
      <w:pPr>
        <w:pStyle w:val="a3"/>
        <w:shd w:val="clear" w:color="auto" w:fill="FFFFFF"/>
        <w:spacing w:before="0" w:beforeAutospacing="0"/>
        <w:rPr>
          <w:rFonts w:ascii="TH SarabunIT๙" w:hAnsi="TH SarabunIT๙" w:cs="TH SarabunIT๙"/>
          <w:b/>
          <w:bCs/>
          <w:color w:val="7A7A7A"/>
          <w:sz w:val="32"/>
          <w:szCs w:val="32"/>
        </w:rPr>
      </w:pP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เ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มื่อวันที่ </w:t>
      </w:r>
      <w:r w:rsidR="00B24D98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27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มกราคม พ.ศ.๒๕๖๗ สถานีต</w:t>
      </w:r>
      <w:r w:rsidRPr="00F43EB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ำ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รวจภูธร</w:t>
      </w:r>
      <w:r w:rsidRPr="00F43EB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บางระกำ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ได้ดาเนินการประชุมการ</w:t>
      </w:r>
      <w:r w:rsidRPr="00F43EB4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br/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ขับเคลื่อนการประเมินคุณธรรมและความโปร่งใสในการด</w:t>
      </w:r>
      <w:r w:rsidRPr="00F43EB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ำ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เนินงานของหน่วยงานภาครัฐ (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Integrity and</w:t>
      </w:r>
      <w:r w:rsidRPr="00F43EB4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br/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Transparency Assessment: ITA) 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ของสถานีต</w:t>
      </w:r>
      <w:r w:rsidRPr="00F43EB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ำ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รวจ ประจาปีงบประมาณ พ.ศ.๒๕๖๗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โดยมี พ.ต.อ.</w:t>
      </w:r>
      <w:r w:rsidRPr="00F43EB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สมเกษม จารักษ์ 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ผู้ก</w:t>
      </w:r>
      <w:r w:rsidRPr="00F43EB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ำ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ากับการสถานีต</w:t>
      </w:r>
      <w:r w:rsidRPr="00F43EB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ำ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รวจภูธร</w:t>
      </w:r>
      <w:r w:rsidRPr="00F43EB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บางระกำ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เป็นประธานการประชุม ซึ่งการประชุมดังกล่าวมีวัตถุประสงค์</w:t>
      </w:r>
      <w:r w:rsidRPr="00F43EB4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br/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เพื่อท</w:t>
      </w:r>
      <w:r w:rsidRPr="00F43EB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ำ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ความเข้าใจให้แก่ข้าราชการต</w:t>
      </w:r>
      <w:r w:rsidRPr="00F43EB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ำ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รวจในสถานีทุกนาย ได้รับทราบและถือปฏิบัติตามประกาศนโยบายการ</w:t>
      </w:r>
      <w:r w:rsidRPr="00F43EB4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br/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ต่อต้านการรับสินบน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(Anti-Bribery Policy) 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ของสถานีต</w:t>
      </w:r>
      <w:r w:rsidRPr="00F43EB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ำ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รวจ พร้อมทั้งปลูกฝังให้ข้าราชการต</w:t>
      </w:r>
      <w:r w:rsidRPr="00F43EB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ำ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รวจได้ปฏิบัติ</w:t>
      </w:r>
      <w:r w:rsidRPr="00F43EB4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br/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หน้าที่ด้วยความซื่อสัตย์ สุจริต อดทน อดกลั้น ให้บริการประชาชนอย่างเต็มก</w:t>
      </w:r>
      <w:r w:rsidRPr="00F43EB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ำ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ลังความสามารถ พร้อมทั้ง</w:t>
      </w:r>
      <w:r w:rsidRPr="00F43EB4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br/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ปลูกฝังให้ข้าราชการต</w:t>
      </w:r>
      <w:r w:rsidRPr="00F43EB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ำ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รวจปฏิบัติตามประมวลจริยธรรมและจรรยาบรรณต</w:t>
      </w:r>
      <w:r w:rsidRPr="00F43EB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ำรวจ</w:t>
      </w:r>
    </w:p>
    <w:p w14:paraId="77C012C2" w14:textId="77777777" w:rsidR="00F43EB4" w:rsidRDefault="00F43EB4" w:rsidP="00D106E5">
      <w:pPr>
        <w:pStyle w:val="a3"/>
        <w:shd w:val="clear" w:color="auto" w:fill="FFFFFF"/>
        <w:spacing w:before="0" w:beforeAutospacing="0"/>
        <w:rPr>
          <w:rFonts w:ascii="TH SarabunIT๙" w:hAnsi="TH SarabunIT๙" w:cs="TH SarabunIT๙"/>
          <w:color w:val="7A7A7A"/>
          <w:sz w:val="36"/>
          <w:szCs w:val="36"/>
        </w:rPr>
      </w:pPr>
    </w:p>
    <w:p w14:paraId="50988704" w14:textId="77777777" w:rsidR="00F43EB4" w:rsidRPr="00D106E5" w:rsidRDefault="00F43EB4" w:rsidP="00D106E5">
      <w:pPr>
        <w:pStyle w:val="a3"/>
        <w:shd w:val="clear" w:color="auto" w:fill="FFFFFF"/>
        <w:spacing w:before="0" w:beforeAutospacing="0"/>
        <w:rPr>
          <w:rFonts w:ascii="TH SarabunIT๙" w:hAnsi="TH SarabunIT๙" w:cs="TH SarabunIT๙" w:hint="cs"/>
          <w:b/>
          <w:bCs/>
          <w:color w:val="7A7A7A"/>
          <w:sz w:val="36"/>
          <w:szCs w:val="36"/>
        </w:rPr>
      </w:pPr>
    </w:p>
    <w:p w14:paraId="00B68034" w14:textId="4748AEB7" w:rsidR="00B52C6A" w:rsidRDefault="00B52C6A" w:rsidP="00B52C6A">
      <w:pPr>
        <w:pStyle w:val="a3"/>
        <w:spacing w:before="0" w:beforeAutospacing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52C7CF57" wp14:editId="135B3F09">
            <wp:extent cx="3101340" cy="2446020"/>
            <wp:effectExtent l="0" t="0" r="3810" b="0"/>
            <wp:docPr id="17441419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41993" name="รูปภาพ 17441419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6"/>
          <w:szCs w:val="36"/>
          <w14:ligatures w14:val="standardContextual"/>
        </w:rPr>
        <w:drawing>
          <wp:inline distT="0" distB="0" distL="0" distR="0" wp14:anchorId="4A6382B0" wp14:editId="10EA9B7A">
            <wp:extent cx="2811780" cy="2456815"/>
            <wp:effectExtent l="0" t="0" r="7620" b="635"/>
            <wp:docPr id="21659723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97232" name="รูปภาพ 2165972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01" cy="249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92BD" w14:textId="77777777" w:rsidR="00B52C6A" w:rsidRDefault="00B52C6A" w:rsidP="00B52C6A">
      <w:pPr>
        <w:pStyle w:val="a3"/>
        <w:spacing w:before="0" w:beforeAutospacing="0"/>
        <w:rPr>
          <w:rFonts w:ascii="TH SarabunIT๙" w:hAnsi="TH SarabunIT๙" w:cs="TH SarabunIT๙"/>
          <w:sz w:val="36"/>
          <w:szCs w:val="36"/>
        </w:rPr>
      </w:pPr>
    </w:p>
    <w:p w14:paraId="51CB191D" w14:textId="0897B40E" w:rsidR="00B52C6A" w:rsidRPr="00B52C6A" w:rsidRDefault="00B52C6A" w:rsidP="00B52C6A">
      <w:pPr>
        <w:pStyle w:val="a3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เมื่อ วันที่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Pr="00B52C6A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กุมภาพันธ์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2567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Pr="00B52C6A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บางระกำ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ได้ดำเนินการประชุมการขับเคลื่อนการประเมินคุณธรรมและความโปร่งใส ในการดำเนินงานของหน่วยงานภาครัฐ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Integrity &amp; Transparency Assessment: ITA)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ของสถานีตำรวจ ประจำ ปีงบประมาณ พ.ศ.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2567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โดยมีพันตำรวจ</w:t>
      </w:r>
      <w:r w:rsidRPr="00B52C6A">
        <w:rPr>
          <w:rFonts w:ascii="TH SarabunIT๙" w:hAnsi="TH SarabunIT๙" w:cs="TH SarabunIT๙" w:hint="cs"/>
          <w:b/>
          <w:bCs/>
          <w:sz w:val="36"/>
          <w:szCs w:val="36"/>
          <w:cs/>
        </w:rPr>
        <w:t>โท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52C6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วิสันต์ ไทรโพธิ์ทอง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สารวัตรสถานีตำรวจภูธร</w:t>
      </w:r>
      <w:r w:rsidRPr="00B52C6A">
        <w:rPr>
          <w:rFonts w:ascii="TH SarabunIT๙" w:hAnsi="TH SarabunIT๙" w:cs="TH SarabunIT๙" w:hint="cs"/>
          <w:b/>
          <w:bCs/>
          <w:sz w:val="36"/>
          <w:szCs w:val="36"/>
          <w:cs/>
        </w:rPr>
        <w:t>บสงระกำ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เป็นประธาน การประชุม ซึ่งการประชุมดังกล่าว มีวัตถุประสงค์เพื่อแจ้งคำสั่งแต่งตั้งคณะขับเคลื่อนการประเมินคุณธรรม และความโปร่งใสในการดำเนินงานของหน่วยงานภาครัฐ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Integrity and Transparency Assessment: ITA)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 และทำความเข้าใจ วางแผนการดำเนินงานตามกรอบระยะเวลาการประเมินคุณธรรม และความโปร่งใสในการดำเนินงานของหน่วยงานภาครัฐ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Integrity &amp; Transparency Assessment: ITA)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ของสถานีตำรวจ ประจำปีงบประมาณ พ.ศ.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2567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ประกอบด้วย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ประเด็นสำคัญ ได้แก่</w:t>
      </w:r>
    </w:p>
    <w:p w14:paraId="778F49B2" w14:textId="77777777" w:rsidR="00B52C6A" w:rsidRPr="00B52C6A" w:rsidRDefault="00B52C6A" w:rsidP="00B52C6A">
      <w:pPr>
        <w:pStyle w:val="a3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1)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แบบวัดการรับรู้ของผู้มีส่วนได้ส่วนเสียภายใน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>Internal Integrity and Transparency Assessment: IIT)</w:t>
      </w:r>
    </w:p>
    <w:p w14:paraId="4F0B1B8A" w14:textId="77777777" w:rsidR="00B52C6A" w:rsidRPr="00B52C6A" w:rsidRDefault="00B52C6A" w:rsidP="00B52C6A">
      <w:pPr>
        <w:pStyle w:val="a3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–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ให้เจ้าหน้าที่ตำรวจ ทำความเข้าใจในข้อคำถามและสร้างความตระหนักรู้เกี่ยวกับประเด็น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>IIT)</w:t>
      </w:r>
    </w:p>
    <w:p w14:paraId="782C49EE" w14:textId="77777777" w:rsidR="00B52C6A" w:rsidRPr="00B52C6A" w:rsidRDefault="00B52C6A" w:rsidP="00B52C6A">
      <w:pPr>
        <w:pStyle w:val="a3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t>-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มอบฝ่ายอำนวยการดำเนินการเผยแพร่ความรู้ 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561D36A1" w14:textId="77777777" w:rsidR="00B52C6A" w:rsidRPr="00B52C6A" w:rsidRDefault="00B52C6A" w:rsidP="00B52C6A">
      <w:pPr>
        <w:pStyle w:val="a3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อื่น ๆ ในการประชุมได้มีการมอบหมายให้หัวหน้าแต่ละแผนกงาน ทำความเข้าใจเกี่ยวกับการประเมินแบบวัดการรับรู้ของผู้มีส่วนได้ส่วนเสียภายใน(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IIT)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เพื่อให้เจ้าหน้าที่ในแผนกได้ทำความเข้าใจและสามารถทำแบบประเมินได้อย่างถูกต้องครบถ้วน</w:t>
      </w:r>
    </w:p>
    <w:p w14:paraId="39C5B267" w14:textId="77777777" w:rsidR="00B52C6A" w:rsidRPr="00B52C6A" w:rsidRDefault="00B52C6A" w:rsidP="00B52C6A">
      <w:pPr>
        <w:pStyle w:val="a3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2)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แบบวัดการรับรู้ของผู้มีส่วนได้ส่วนเสียภายนอก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>External Integrity and Transparency Assessment: EIT)</w:t>
      </w:r>
    </w:p>
    <w:p w14:paraId="7059F32E" w14:textId="77777777" w:rsidR="00B52C6A" w:rsidRPr="00B52C6A" w:rsidRDefault="00B52C6A" w:rsidP="00B52C6A">
      <w:pPr>
        <w:pStyle w:val="a3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–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ให้สถานีตำรวจประชาสัมพันธ์เกี่ยวกับการประเมินคุณธรรมและความโปร่งใส ในการดำเนินงานของหน่วยงานภาครัฐ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Integrity &amp; Transparency Assessment: ITA)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 ให้แก่ประชาชนผู้มาใช้บริการประจำจุดประชาสัมพันธ์ ให้คำแนะนำและขอความร่วมมือในการทำแบบวัดการรับรู้ของผู้มีส่วนได้ ส่วนเสียภายนอก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>EIT)</w:t>
      </w:r>
    </w:p>
    <w:p w14:paraId="45D31CC7" w14:textId="77777777" w:rsidR="00B52C6A" w:rsidRPr="00B52C6A" w:rsidRDefault="00B52C6A" w:rsidP="00B52C6A">
      <w:pPr>
        <w:pStyle w:val="a3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t>-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มอบฝ่ายอำนวยการให้พัฒนาและยกระดับการให้ให้บริการ จัดเจ้าหน้าที่ ณ จุดประชาสัมพันธ์ เผยแพร่ ขั้นตอน คู่มือการปฏิบัติงาน</w:t>
      </w:r>
    </w:p>
    <w:p w14:paraId="4F03DBE1" w14:textId="77777777" w:rsidR="00B52C6A" w:rsidRPr="00B52C6A" w:rsidRDefault="00B52C6A" w:rsidP="00B52C6A">
      <w:pPr>
        <w:pStyle w:val="a3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–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มอบฝ่ายเทคโนโลยีสารสนเทศเผยแพร่ สื่อสารประชาสัมพันธ์ ข้อมูลผลการดำเนินงาน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และเผยแพร่ ผ่าน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Website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และ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Facebook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</w:t>
      </w:r>
    </w:p>
    <w:p w14:paraId="62171B8E" w14:textId="77777777" w:rsidR="00B52C6A" w:rsidRPr="00B52C6A" w:rsidRDefault="00B52C6A" w:rsidP="00B52C6A">
      <w:pPr>
        <w:pStyle w:val="a3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–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มอบฝ่ายเทโน</w:t>
      </w:r>
      <w:proofErr w:type="spellStart"/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โล</w:t>
      </w:r>
      <w:proofErr w:type="spellEnd"/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ยีสารสนเทศ เผยแพร่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QR Code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หรือ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URL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ช่องทางการเข้าตอบแบบวัดการรับรู้ของผู้มีส่วนได้ส่วนเสียภายนอก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External Integrity and Transparency Assessment: EIT) Website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และ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Facebook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</w:t>
      </w:r>
    </w:p>
    <w:p w14:paraId="2B89081B" w14:textId="77777777" w:rsidR="00B52C6A" w:rsidRPr="00B52C6A" w:rsidRDefault="00B52C6A" w:rsidP="00B52C6A">
      <w:pPr>
        <w:pStyle w:val="a3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ให้แต่ละแผนกงานจัดทำป้ายประชาสัมพันธ์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QR Code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หรือ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URL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ช่องทางการเข้าตอบแบบวัดการรับรู้ของผู้มีส่วนได้ส่วนเสียภายนอก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External Integrity and Transparency Assessment: EIT) Website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และ 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Facebook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</w:t>
      </w:r>
    </w:p>
    <w:p w14:paraId="4308AE67" w14:textId="77777777" w:rsidR="00B52C6A" w:rsidRPr="00B52C6A" w:rsidRDefault="00B52C6A" w:rsidP="00B52C6A">
      <w:pPr>
        <w:pStyle w:val="a3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3)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การเปิดเผยข้อมูลสาธารณะ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>Open Data Integrity and Transparency Assessment: OIT)</w:t>
      </w:r>
    </w:p>
    <w:p w14:paraId="3F1780E8" w14:textId="77777777" w:rsidR="00B52C6A" w:rsidRPr="00B52C6A" w:rsidRDefault="00B52C6A" w:rsidP="00B52C6A">
      <w:pPr>
        <w:pStyle w:val="a3"/>
        <w:spacing w:before="0" w:before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–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ให้สถานีตำรวจ ศึกษา และจัดทำประเด็นแบบตรวจการเปิดเผยข้อมูลสาธารณะ (</w:t>
      </w:r>
      <w:r w:rsidRPr="00B52C6A">
        <w:rPr>
          <w:rFonts w:ascii="TH SarabunIT๙" w:hAnsi="TH SarabunIT๙" w:cs="TH SarabunIT๙"/>
          <w:b/>
          <w:bCs/>
          <w:sz w:val="36"/>
          <w:szCs w:val="36"/>
        </w:rPr>
        <w:t xml:space="preserve">OIT) </w:t>
      </w:r>
      <w:r w:rsidRPr="00B52C6A">
        <w:rPr>
          <w:rFonts w:ascii="TH SarabunIT๙" w:hAnsi="TH SarabunIT๙" w:cs="TH SarabunIT๙"/>
          <w:b/>
          <w:bCs/>
          <w:sz w:val="36"/>
          <w:szCs w:val="36"/>
          <w:cs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593094DB" w14:textId="77777777" w:rsidR="00964403" w:rsidRDefault="00964403"/>
    <w:p w14:paraId="4314C9A0" w14:textId="5819E72A" w:rsidR="00B24D98" w:rsidRDefault="0039661D">
      <w:pPr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</w:rPr>
      </w:pPr>
      <w:r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lastRenderedPageBreak/>
        <w:t xml:space="preserve"> </w:t>
      </w:r>
      <w:r w:rsidR="00B24D98">
        <w:rPr>
          <w:rFonts w:ascii="TH SarabunIT๙" w:hAnsi="TH SarabunIT๙" w:cs="TH SarabunIT๙" w:hint="cs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3D92DB07" wp14:editId="3861257D">
            <wp:extent cx="1653540" cy="2013585"/>
            <wp:effectExtent l="0" t="0" r="3810" b="5715"/>
            <wp:docPr id="10168527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52721" name="รูปภาพ 10168527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386" cy="202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     </w:t>
      </w:r>
      <w:r w:rsidR="00B24D98"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69E3AC75" wp14:editId="6A9384F9">
            <wp:extent cx="2476500" cy="1873885"/>
            <wp:effectExtent l="0" t="0" r="0" b="0"/>
            <wp:docPr id="134352870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528705" name="รูปภาพ 13435287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177" cy="187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287F8CC8" wp14:editId="751610E8">
            <wp:extent cx="1508760" cy="1845945"/>
            <wp:effectExtent l="0" t="0" r="0" b="1905"/>
            <wp:docPr id="31591790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17903" name="รูปภาพ 31591790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54" cy="185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474B" w14:textId="3825DB75" w:rsidR="00B24D98" w:rsidRDefault="0039661D" w:rsidP="0039661D">
      <w:pPr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229B694A" wp14:editId="662002BE">
            <wp:extent cx="2834640" cy="2462530"/>
            <wp:effectExtent l="0" t="0" r="3810" b="0"/>
            <wp:docPr id="192714702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147025" name="รูปภาพ 19271470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53" cy="247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30ACEC9F" wp14:editId="1F60F83D">
            <wp:extent cx="2674620" cy="2350340"/>
            <wp:effectExtent l="0" t="0" r="0" b="0"/>
            <wp:docPr id="17040940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094006" name="รูปภาพ 170409400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737" cy="238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FAFD" w14:textId="77777777" w:rsidR="00B24D98" w:rsidRDefault="00B24D98">
      <w:pPr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</w:rPr>
      </w:pPr>
    </w:p>
    <w:p w14:paraId="3D244C8D" w14:textId="77777777" w:rsidR="00B24D98" w:rsidRDefault="00B24D98">
      <w:pPr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</w:rPr>
      </w:pPr>
    </w:p>
    <w:p w14:paraId="0D480546" w14:textId="3F15A9EA" w:rsidR="00B24D98" w:rsidRPr="00B24D98" w:rsidRDefault="00B24D98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เ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มื่อวันที่ 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22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มกราคม พ.ศ.๒๕๖๗ สถานีต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ำ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รวจภูธรบ</w:t>
      </w:r>
      <w:r w:rsidRPr="00B24D98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างระกำ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ได้ดาเนินการประชุมการ</w:t>
      </w:r>
      <w:r w:rsidRPr="00B24D9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br/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ขับเคลื่อนการประเมินคุณธรรมและความโปร่งใสในการด</w:t>
      </w:r>
      <w:r w:rsidRPr="00B24D98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ำ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เนินงานของหน่วยงานภาครัฐ (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Integrity and</w:t>
      </w:r>
      <w:r w:rsidRPr="00B24D9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br/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Transparency Assessment: ITA) 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ของสถานีต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ำ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รวจ ประจาปีงบประมาณ พ.ศ.๒๕๖๗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โดยมี พ.ต.อ.</w:t>
      </w:r>
      <w:r w:rsidRPr="00B24D98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สมเกษม จารักษ์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ผู้ก</w:t>
      </w:r>
      <w:r w:rsidRPr="00B24D98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ำ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กับการสถานีต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ำ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รวจภูธร</w:t>
      </w:r>
      <w:r w:rsidRPr="00B24D98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บางระกำ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เป็นประธานการประชุม ซึ่งการประชุมดังกล่าวมีวัตถุประสงค์</w:t>
      </w:r>
      <w:r w:rsidRPr="00B24D9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br/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เพื่อท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ำ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ความเข้าใจให้แก่ข้าราชการต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ำ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รวจในสถานีทุกนาย ได้รับทราบและถือปฏิบัติตามประกาศนโยบายการ</w:t>
      </w:r>
      <w:r w:rsidRPr="00B24D9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br/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ต่อต้านการรับสินบน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(Anti-Bribery Policy) 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ของสถานีต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ำ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รวจ พร้อมทั้งปลูกฝังให้ข้าราชการต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ำ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รวจได้ปฏิบัติ</w:t>
      </w:r>
      <w:r w:rsidRPr="00B24D9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br/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หน้าที่ด้วยความซื่อสัตย์ สุจริต อดทน อดกลั้น ให้บริการประชาชนอย่างเต็มก</w:t>
      </w:r>
      <w:r w:rsidRPr="00B24D98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ำ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ลังความสามารถ พร้อมทั้ง</w:t>
      </w:r>
      <w:r w:rsidRPr="00B24D9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br/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ปลูกฝังให้ข้าราชการต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ำ</w:t>
      </w:r>
      <w:r w:rsidRPr="00B24D98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รวจปฏิบัติตามประมวลจริยธรรมและจรรยาบรรณต</w:t>
      </w:r>
      <w:r w:rsidRPr="00B24D98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ำรวจ</w:t>
      </w:r>
    </w:p>
    <w:sectPr w:rsidR="00B24D98" w:rsidRPr="00B24D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6E5"/>
    <w:rsid w:val="0039661D"/>
    <w:rsid w:val="00964403"/>
    <w:rsid w:val="00B24D98"/>
    <w:rsid w:val="00B52C6A"/>
    <w:rsid w:val="00D106E5"/>
    <w:rsid w:val="00DA1025"/>
    <w:rsid w:val="00F4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28196"/>
  <w15:chartTrackingRefBased/>
  <w15:docId w15:val="{B4FE6F81-7F5C-401F-8F8B-523066E88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0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markedcontent">
    <w:name w:val="markedcontent"/>
    <w:basedOn w:val="a0"/>
    <w:rsid w:val="00F43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6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0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3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36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2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Ratchadapon pomta</dc:creator>
  <cp:keywords/>
  <dc:description/>
  <cp:lastModifiedBy>Ratchadapon pomta</cp:lastModifiedBy>
  <cp:revision>2</cp:revision>
  <cp:lastPrinted>2024-04-29T11:14:00Z</cp:lastPrinted>
  <dcterms:created xsi:type="dcterms:W3CDTF">2024-04-29T10:56:00Z</dcterms:created>
  <dcterms:modified xsi:type="dcterms:W3CDTF">2024-06-20T04:37:00Z</dcterms:modified>
</cp:coreProperties>
</file>